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协议编号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贵州省煤炭产品质量监督检验院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国家煤炭清洁转化产品质量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检验检测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中心（贵州）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质量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技术服务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协议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甲方：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乙方：</w:t>
      </w:r>
      <w:r>
        <w:rPr>
          <w:rFonts w:hint="eastAsia"/>
          <w:sz w:val="24"/>
          <w:szCs w:val="24"/>
          <w:u w:val="single"/>
          <w:lang w:val="en-US" w:eastAsia="zh-CN"/>
        </w:rPr>
        <w:t>贵州省煤炭产品质量监督检验院（国家煤炭清洁转化产品质量检验检测中心（贵州））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为充分履行贵州省煤炭产品质量监督检验院、国家煤炭清洁转化产品质量监督检验中心（贵州）社会职能职责，有效助推企业产品质量提升，促进企业健康发展，增强企业产品竞争力，乙方(服务方)就：（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>质量提升、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>检验检测、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>技术服务、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>咨询、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>培训、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 xml:space="preserve">其他）等质量技术项目向甲方(委托方)提供免费服务，经（甲方）与 （乙方）协商一致，达成以下协议，共同信守执行：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一、甲方的责任和义务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方按照国家相关规定、标准组织生产，不断提高其产品质量，对其生产过程中有质量提升、技术服务、咨询、培训及其他等需求时应主动与乙方联系，如实提供乙方所需信息，必要时提供开展服务活动所需硬件及软件设施。  　　  　　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二、乙方的责任和义务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乙方在接到甲方的服务请求后应及时回应，并按照相关规定及标准要求科学、及时开展服务活动，同时有义务为甲方提供信息及相关商业数据进行保密。  　　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三、乙方为甲方提供免费服务，乙方工作人员不得采取任何形式索要甲方财物，乙方全程接受甲方监督。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四、本协议未尽事宜，由甲、乙双方协商解决。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五、协议期限从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日，经双方签字、盖章后生效；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六、本合同一式2份，甲乙双方各执一份。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　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</w:pPr>
      <w:r>
        <w:rPr>
          <w:rFonts w:hint="eastAsia"/>
          <w:sz w:val="24"/>
          <w:szCs w:val="24"/>
          <w:lang w:val="en-US" w:eastAsia="zh-CN"/>
        </w:rPr>
        <w:t>甲方：(签章)　　　　　　                乙方：(签章)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负  责  人：　　　　　　　　            服务人员：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日      期：　　　　　　　　　　　     日      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03D0"/>
    <w:rsid w:val="0B8D2834"/>
    <w:rsid w:val="0D00368E"/>
    <w:rsid w:val="11B551DB"/>
    <w:rsid w:val="170D61EE"/>
    <w:rsid w:val="1F7A79E1"/>
    <w:rsid w:val="26BD6A63"/>
    <w:rsid w:val="2A8F2D3D"/>
    <w:rsid w:val="2DFA749B"/>
    <w:rsid w:val="32D141D9"/>
    <w:rsid w:val="3A0A09BF"/>
    <w:rsid w:val="3C704338"/>
    <w:rsid w:val="43293963"/>
    <w:rsid w:val="47856D7B"/>
    <w:rsid w:val="491C09D7"/>
    <w:rsid w:val="542E23BD"/>
    <w:rsid w:val="5DB6595B"/>
    <w:rsid w:val="61BA1122"/>
    <w:rsid w:val="69274374"/>
    <w:rsid w:val="6E2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593</Characters>
  <Lines>0</Lines>
  <Paragraphs>0</Paragraphs>
  <TotalTime>20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mjy</dc:creator>
  <cp:lastModifiedBy>大毛</cp:lastModifiedBy>
  <cp:lastPrinted>2021-06-09T03:07:00Z</cp:lastPrinted>
  <dcterms:modified xsi:type="dcterms:W3CDTF">2022-04-01T07:45:31Z</dcterms:modified>
  <dc:title>贵州省煤炭产品质量监督检验院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A51A8CD179AF4238A21C7D753335B40A</vt:lpwstr>
  </property>
</Properties>
</file>