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贵州省煤炭产品质量监督检验院</w:t>
      </w:r>
    </w:p>
    <w:p>
      <w:pPr>
        <w:spacing w:line="36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委托检验协议书</w:t>
      </w:r>
    </w:p>
    <w:p>
      <w:pPr>
        <w:ind w:left="0" w:leftChars="0" w:firstLine="0" w:firstLineChars="0"/>
        <w:jc w:val="both"/>
        <w:rPr>
          <w:sz w:val="21"/>
        </w:rPr>
      </w:pPr>
      <w:r>
        <w:rPr>
          <w:rFonts w:hint="eastAsia"/>
          <w:b/>
          <w:sz w:val="28"/>
        </w:rPr>
        <w:t xml:space="preserve"> </w:t>
      </w:r>
      <w:r>
        <w:rPr>
          <w:rFonts w:hint="eastAsia"/>
          <w:sz w:val="21"/>
        </w:rPr>
        <w:t xml:space="preserve">№:                                            </w:t>
      </w:r>
      <w:r>
        <w:rPr>
          <w:rFonts w:hint="eastAsia"/>
          <w:sz w:val="21"/>
          <w:lang w:val="en-US" w:eastAsia="zh-CN"/>
        </w:rPr>
        <w:t xml:space="preserve">       </w:t>
      </w:r>
      <w:r>
        <w:rPr>
          <w:rFonts w:hint="eastAsia"/>
          <w:sz w:val="21"/>
        </w:rPr>
        <w:t xml:space="preserve">     共2页   第1页</w:t>
      </w:r>
    </w:p>
    <w:p>
      <w:pPr>
        <w:spacing w:line="360" w:lineRule="exact"/>
        <w:rPr>
          <w:b/>
          <w:sz w:val="28"/>
        </w:rPr>
      </w:pPr>
      <w:r>
        <w:rPr>
          <w:rFonts w:hint="eastAsia"/>
          <w:b/>
          <w:sz w:val="28"/>
        </w:rPr>
        <w:t xml:space="preserve">           </w:t>
      </w:r>
    </w:p>
    <w:tbl>
      <w:tblPr>
        <w:tblStyle w:val="5"/>
        <w:tblW w:w="1091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2836"/>
        <w:gridCol w:w="2551"/>
        <w:gridCol w:w="142"/>
        <w:gridCol w:w="2835"/>
        <w:gridCol w:w="14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gridSpan w:val="2"/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委托方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ind w:left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样品名称</w:t>
            </w:r>
          </w:p>
        </w:tc>
        <w:tc>
          <w:tcPr>
            <w:tcW w:w="1984" w:type="dxa"/>
            <w:vAlign w:val="center"/>
          </w:tcPr>
          <w:p>
            <w:pPr>
              <w:ind w:left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gridSpan w:val="2"/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送检编号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见登记表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送样日期</w:t>
            </w:r>
          </w:p>
        </w:tc>
        <w:tc>
          <w:tcPr>
            <w:tcW w:w="1984" w:type="dxa"/>
            <w:vAlign w:val="center"/>
          </w:tcPr>
          <w:p>
            <w:pPr>
              <w:ind w:left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gridSpan w:val="2"/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样品包装情况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胶袋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装 密封完好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样品量</w:t>
            </w:r>
          </w:p>
        </w:tc>
        <w:tc>
          <w:tcPr>
            <w:tcW w:w="1984" w:type="dxa"/>
            <w:vAlign w:val="center"/>
          </w:tcPr>
          <w:p>
            <w:pPr>
              <w:ind w:left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61" w:type="dxa"/>
            <w:gridSpan w:val="2"/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样品特征描述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粉 状 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gridSpan w:val="2"/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付款方式及检验费用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个样品，金额：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(元)  付款方式：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财政列支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gridSpan w:val="2"/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送样人及电话</w:t>
            </w:r>
          </w:p>
        </w:tc>
        <w:tc>
          <w:tcPr>
            <w:tcW w:w="2551" w:type="dxa"/>
            <w:vAlign w:val="center"/>
          </w:tcPr>
          <w:p>
            <w:pPr>
              <w:ind w:left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检验日期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ind w:left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gridSpan w:val="2"/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接收人</w:t>
            </w:r>
          </w:p>
        </w:tc>
        <w:tc>
          <w:tcPr>
            <w:tcW w:w="2551" w:type="dxa"/>
            <w:vAlign w:val="center"/>
          </w:tcPr>
          <w:p>
            <w:pPr>
              <w:ind w:left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报告预交日期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ind w:left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61" w:type="dxa"/>
            <w:gridSpan w:val="2"/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检验编号（检验检测报告单编号）</w:t>
            </w:r>
          </w:p>
        </w:tc>
        <w:tc>
          <w:tcPr>
            <w:tcW w:w="2551" w:type="dxa"/>
            <w:vAlign w:val="center"/>
          </w:tcPr>
          <w:p>
            <w:pPr>
              <w:ind w:left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报告单发送方式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ind w:left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自取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□邮寄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gridSpan w:val="2"/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检验检测项目</w:t>
            </w:r>
          </w:p>
        </w:tc>
        <w:tc>
          <w:tcPr>
            <w:tcW w:w="2551" w:type="dxa"/>
            <w:vAlign w:val="center"/>
          </w:tcPr>
          <w:p>
            <w:pPr>
              <w:ind w:left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检验检测设备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7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检验检测标准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ind w:left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检验检测方法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25" w:type="dxa"/>
            <w:vAlign w:val="center"/>
          </w:tcPr>
          <w:p>
            <w:pPr>
              <w:ind w:left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6" w:type="dxa"/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全水分 M</w:t>
            </w:r>
            <w:r>
              <w:rPr>
                <w:rFonts w:ascii="宋体" w:hAnsi="宋体"/>
                <w:color w:val="000000"/>
                <w:sz w:val="21"/>
                <w:szCs w:val="21"/>
                <w:vertAlign w:val="subscript"/>
              </w:rPr>
              <w:t>t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（%）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电热鼓风干燥箱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7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GB/T 211-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2017</w:t>
            </w:r>
          </w:p>
          <w:p>
            <w:pPr>
              <w:pStyle w:val="7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《煤中全水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分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的测定方法》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空气干燥法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5" w:type="dxa"/>
            <w:vAlign w:val="center"/>
          </w:tcPr>
          <w:p>
            <w:pPr>
              <w:ind w:left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6" w:type="dxa"/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水 分 M</w:t>
            </w:r>
            <w:r>
              <w:rPr>
                <w:rFonts w:ascii="宋体" w:hAnsi="宋体"/>
                <w:color w:val="000000"/>
                <w:sz w:val="21"/>
                <w:szCs w:val="21"/>
                <w:vertAlign w:val="subscript"/>
              </w:rPr>
              <w:t>ad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（%）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电热鼓风干燥箱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/马弗炉</w:t>
            </w:r>
          </w:p>
          <w:p>
            <w:pPr>
              <w:pStyle w:val="7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全自动工业分析仪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GB/T 21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-200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8</w:t>
            </w:r>
          </w:p>
          <w:p>
            <w:pPr>
              <w:pStyle w:val="7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《煤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的工业分析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方法》</w:t>
            </w:r>
          </w:p>
          <w:p>
            <w:pPr>
              <w:pStyle w:val="7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GB/T 30732-2014</w:t>
            </w:r>
          </w:p>
          <w:p>
            <w:pPr>
              <w:pStyle w:val="7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《煤的工业分析方法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仪器法》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重量法</w:t>
            </w:r>
          </w:p>
          <w:p>
            <w:pPr>
              <w:pStyle w:val="7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仪器法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5" w:type="dxa"/>
            <w:vAlign w:val="center"/>
          </w:tcPr>
          <w:p>
            <w:pPr>
              <w:ind w:left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6" w:type="dxa"/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灰 分 A</w:t>
            </w:r>
            <w:r>
              <w:rPr>
                <w:rFonts w:ascii="宋体" w:hAnsi="宋体"/>
                <w:color w:val="000000"/>
                <w:sz w:val="21"/>
                <w:szCs w:val="21"/>
                <w:vertAlign w:val="subscript"/>
              </w:rPr>
              <w:t xml:space="preserve">d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（%）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ind w:left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vMerge w:val="continue"/>
            <w:vAlign w:val="center"/>
          </w:tcPr>
          <w:p>
            <w:pPr>
              <w:ind w:left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ind w:left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5" w:type="dxa"/>
            <w:vAlign w:val="center"/>
          </w:tcPr>
          <w:p>
            <w:pPr>
              <w:ind w:left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6" w:type="dxa"/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挥发分 V</w:t>
            </w:r>
            <w:r>
              <w:rPr>
                <w:rFonts w:ascii="宋体" w:hAnsi="宋体"/>
                <w:color w:val="000000"/>
                <w:sz w:val="21"/>
                <w:szCs w:val="21"/>
                <w:vertAlign w:val="subscript"/>
              </w:rPr>
              <w:t>daf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（%）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ind w:left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vMerge w:val="continue"/>
            <w:vAlign w:val="center"/>
          </w:tcPr>
          <w:p>
            <w:pPr>
              <w:ind w:left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ind w:left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5" w:type="dxa"/>
            <w:vAlign w:val="center"/>
          </w:tcPr>
          <w:p>
            <w:pPr>
              <w:ind w:left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6" w:type="dxa"/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固定碳 FC</w:t>
            </w:r>
            <w:r>
              <w:rPr>
                <w:rFonts w:hint="eastAsia" w:ascii="宋体" w:hAnsi="宋体"/>
                <w:color w:val="000000"/>
                <w:sz w:val="21"/>
                <w:szCs w:val="21"/>
                <w:vertAlign w:val="subscript"/>
              </w:rPr>
              <w:t xml:space="preserve">d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(%)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ind w:left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vMerge w:val="continue"/>
            <w:vAlign w:val="center"/>
          </w:tcPr>
          <w:p>
            <w:pPr>
              <w:ind w:left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ind w:left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25" w:type="dxa"/>
            <w:vAlign w:val="center"/>
          </w:tcPr>
          <w:p>
            <w:pPr>
              <w:ind w:left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6" w:type="dxa"/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全硫 S</w:t>
            </w:r>
            <w:r>
              <w:rPr>
                <w:rFonts w:ascii="宋体" w:hAnsi="宋体"/>
                <w:color w:val="000000"/>
                <w:sz w:val="21"/>
                <w:szCs w:val="21"/>
                <w:vertAlign w:val="subscript"/>
              </w:rPr>
              <w:t>t,d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（%）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测 硫 仪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7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GB/T 214-2007</w:t>
            </w:r>
          </w:p>
          <w:p>
            <w:pPr>
              <w:pStyle w:val="7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《煤中全硫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的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测定方法》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库仑滴定法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ind w:left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6" w:type="dxa"/>
            <w:vAlign w:val="center"/>
          </w:tcPr>
          <w:p>
            <w:pPr>
              <w:pStyle w:val="7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  <w:vertAlign w:val="subscript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干基高位发热量Q</w:t>
            </w:r>
            <w:r>
              <w:rPr>
                <w:rFonts w:ascii="宋体" w:hAnsi="宋体"/>
                <w:color w:val="000000"/>
                <w:sz w:val="21"/>
                <w:szCs w:val="21"/>
                <w:vertAlign w:val="subscript"/>
              </w:rPr>
              <w:t>gr,d</w:t>
            </w:r>
          </w:p>
          <w:p>
            <w:pPr>
              <w:pStyle w:val="7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（MJ/kg）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量 热 仪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GB/T 213-2008</w:t>
            </w:r>
          </w:p>
          <w:p>
            <w:pPr>
              <w:pStyle w:val="7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《煤的发热量测定方法》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自动氧弹</w:t>
            </w:r>
          </w:p>
          <w:p>
            <w:pPr>
              <w:pStyle w:val="7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热量计法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ind w:left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6" w:type="dxa"/>
            <w:vAlign w:val="center"/>
          </w:tcPr>
          <w:p>
            <w:pPr>
              <w:pStyle w:val="7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收到基低位热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发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量Q</w:t>
            </w:r>
            <w:r>
              <w:rPr>
                <w:rFonts w:ascii="宋体" w:hAnsi="宋体"/>
                <w:color w:val="000000"/>
                <w:sz w:val="21"/>
                <w:szCs w:val="21"/>
                <w:vertAlign w:val="subscript"/>
              </w:rPr>
              <w:t>net,ar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（MJ/kg）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ind w:left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vMerge w:val="continue"/>
            <w:vAlign w:val="center"/>
          </w:tcPr>
          <w:p>
            <w:pPr>
              <w:ind w:left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ind w:left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5" w:type="dxa"/>
            <w:vAlign w:val="center"/>
          </w:tcPr>
          <w:p>
            <w:pPr>
              <w:ind w:left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6" w:type="dxa"/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碳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C</w:t>
            </w:r>
            <w:r>
              <w:rPr>
                <w:rFonts w:ascii="宋体" w:hAnsi="宋体"/>
                <w:color w:val="000000"/>
                <w:sz w:val="21"/>
                <w:szCs w:val="21"/>
                <w:vertAlign w:val="subscript"/>
              </w:rPr>
              <w:t>d</w:t>
            </w:r>
            <w:r>
              <w:rPr>
                <w:rFonts w:hint="eastAsia" w:ascii="宋体" w:hAnsi="宋体"/>
                <w:color w:val="000000"/>
                <w:sz w:val="21"/>
                <w:szCs w:val="21"/>
                <w:vertAlign w:val="subscript"/>
              </w:rPr>
              <w:t xml:space="preserve">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(%)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元素分析仪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>
            <w:pPr>
              <w:pStyle w:val="7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DL/T 568-2013</w:t>
            </w:r>
          </w:p>
          <w:p>
            <w:pPr>
              <w:pStyle w:val="7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《燃料元素的快速分析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方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法》GB/T 476-2008</w:t>
            </w:r>
          </w:p>
          <w:p>
            <w:pPr>
              <w:pStyle w:val="7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《煤中碳和氢的测定方法》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高温燃烧红外热导法</w:t>
            </w:r>
          </w:p>
          <w:p>
            <w:pPr>
              <w:pStyle w:val="7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电量-重量法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5" w:type="dxa"/>
            <w:vAlign w:val="center"/>
          </w:tcPr>
          <w:p>
            <w:pPr>
              <w:ind w:left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6" w:type="dxa"/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氢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H</w:t>
            </w:r>
            <w:r>
              <w:rPr>
                <w:rFonts w:ascii="宋体" w:hAnsi="宋体"/>
                <w:color w:val="000000"/>
                <w:sz w:val="21"/>
                <w:szCs w:val="21"/>
                <w:vertAlign w:val="subscript"/>
              </w:rPr>
              <w:t>d</w:t>
            </w:r>
            <w:r>
              <w:rPr>
                <w:rFonts w:hint="eastAsia" w:ascii="宋体" w:hAnsi="宋体"/>
                <w:color w:val="000000"/>
                <w:sz w:val="21"/>
                <w:szCs w:val="21"/>
                <w:vertAlign w:val="subscript"/>
              </w:rPr>
              <w:t xml:space="preserve">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(%)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ind w:left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vMerge w:val="continue"/>
            <w:vAlign w:val="center"/>
          </w:tcPr>
          <w:p>
            <w:pPr>
              <w:ind w:left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ind w:left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5" w:type="dxa"/>
            <w:vAlign w:val="center"/>
          </w:tcPr>
          <w:p>
            <w:pPr>
              <w:ind w:left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6" w:type="dxa"/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氮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N</w:t>
            </w:r>
            <w:r>
              <w:rPr>
                <w:rFonts w:ascii="宋体" w:hAnsi="宋体"/>
                <w:color w:val="000000"/>
                <w:sz w:val="21"/>
                <w:szCs w:val="21"/>
                <w:vertAlign w:val="subscript"/>
              </w:rPr>
              <w:t>d</w:t>
            </w:r>
            <w:r>
              <w:rPr>
                <w:rFonts w:hint="eastAsia" w:ascii="宋体" w:hAnsi="宋体"/>
                <w:color w:val="000000"/>
                <w:sz w:val="21"/>
                <w:szCs w:val="21"/>
                <w:vertAlign w:val="subscript"/>
              </w:rPr>
              <w:t xml:space="preserve">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(%)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ind w:left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vMerge w:val="continue"/>
            <w:vAlign w:val="center"/>
          </w:tcPr>
          <w:p>
            <w:pPr>
              <w:ind w:left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ind w:left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ind w:left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6" w:type="dxa"/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黏结指数  G</w:t>
            </w:r>
            <w:r>
              <w:rPr>
                <w:rFonts w:ascii="宋体" w:hAnsi="宋体"/>
                <w:color w:val="000000"/>
                <w:sz w:val="21"/>
                <w:szCs w:val="21"/>
                <w:vertAlign w:val="subscript"/>
              </w:rPr>
              <w:t>R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.</w:t>
            </w:r>
            <w:r>
              <w:rPr>
                <w:rFonts w:ascii="宋体" w:hAnsi="宋体"/>
                <w:color w:val="000000"/>
                <w:sz w:val="21"/>
                <w:szCs w:val="21"/>
                <w:vertAlign w:val="subscript"/>
              </w:rPr>
              <w:t>I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黏结指数测定仪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7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GB/T 5447-2014</w:t>
            </w:r>
          </w:p>
          <w:p>
            <w:pPr>
              <w:pStyle w:val="7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《烟煤黏结指数测定方法》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烟煤黏结指数</w:t>
            </w:r>
          </w:p>
          <w:p>
            <w:pPr>
              <w:pStyle w:val="7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25" w:type="dxa"/>
            <w:vAlign w:val="center"/>
          </w:tcPr>
          <w:p>
            <w:pPr>
              <w:ind w:left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6" w:type="dxa"/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胶质层（X、Y)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胶质层指数测定仪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7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GB/T 479-2016</w:t>
            </w:r>
          </w:p>
          <w:p>
            <w:pPr>
              <w:pStyle w:val="7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《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烟煤胶质层指数测定方法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7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烟煤胶质层指数</w:t>
            </w:r>
          </w:p>
          <w:p>
            <w:pPr>
              <w:pStyle w:val="7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25" w:type="dxa"/>
            <w:vAlign w:val="center"/>
          </w:tcPr>
          <w:p>
            <w:pPr>
              <w:ind w:left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6" w:type="dxa"/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煤灰熔融性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煤灰熔融性测定仪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7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GB/T 219-2008</w:t>
            </w:r>
          </w:p>
          <w:p>
            <w:pPr>
              <w:pStyle w:val="7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《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煤灰熔融性的测定方法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7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煤灰熔融性的</w:t>
            </w:r>
          </w:p>
          <w:p>
            <w:pPr>
              <w:pStyle w:val="7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425" w:type="dxa"/>
            <w:vAlign w:val="center"/>
          </w:tcPr>
          <w:p>
            <w:pPr>
              <w:ind w:left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6" w:type="dxa"/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哈氏可磨指数  HGI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哈氏可磨指数测定仪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7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GB/T 2565-2014</w:t>
            </w:r>
          </w:p>
          <w:p>
            <w:pPr>
              <w:pStyle w:val="7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《煤的可磨性指数测定方法</w:t>
            </w:r>
          </w:p>
          <w:p>
            <w:pPr>
              <w:pStyle w:val="7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哈德格罗夫法》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哈德格罗夫法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915" w:type="dxa"/>
            <w:gridSpan w:val="7"/>
            <w:vAlign w:val="center"/>
          </w:tcPr>
          <w:p>
            <w:pPr>
              <w:pStyle w:val="7"/>
              <w:spacing w:line="320" w:lineRule="exact"/>
              <w:jc w:val="both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备注：打"√"项为客户要求检验项目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。</w:t>
            </w:r>
          </w:p>
        </w:tc>
      </w:tr>
    </w:tbl>
    <w:p>
      <w:pPr>
        <w:wordWrap w:val="0"/>
        <w:ind w:left="0" w:right="525" w:firstLine="6195" w:firstLineChars="2950"/>
        <w:rPr>
          <w:rFonts w:hint="eastAsia"/>
          <w:sz w:val="21"/>
        </w:rPr>
      </w:pPr>
    </w:p>
    <w:p>
      <w:pPr>
        <w:wordWrap w:val="0"/>
        <w:ind w:left="0" w:right="525" w:firstLine="6195" w:firstLineChars="2950"/>
        <w:rPr>
          <w:sz w:val="21"/>
        </w:rPr>
      </w:pPr>
      <w:r>
        <w:rPr>
          <w:rFonts w:hint="eastAsia"/>
          <w:sz w:val="21"/>
        </w:rPr>
        <w:t xml:space="preserve">第2页   共2页   </w:t>
      </w:r>
    </w:p>
    <w:p>
      <w:pPr>
        <w:ind w:left="0"/>
        <w:rPr>
          <w:sz w:val="24"/>
        </w:rPr>
      </w:pPr>
      <w:r>
        <w:rPr>
          <w:rFonts w:hint="eastAsia"/>
          <w:sz w:val="24"/>
        </w:rPr>
        <w:t>委托检验协议说明：</w:t>
      </w:r>
    </w:p>
    <w:p>
      <w:pPr>
        <w:rPr>
          <w:sz w:val="21"/>
        </w:rPr>
      </w:pPr>
      <w:r>
        <w:rPr>
          <w:rFonts w:hint="eastAsia"/>
          <w:sz w:val="21"/>
        </w:rPr>
        <w:t xml:space="preserve">1、受委托方承诺依据国家相关标准进行检验检测，提供科学、公正、准确的检验检测数据，并对委托方提供的样品和技术资料保密。同时，绝不参与任何损坏我院判断独立性和检验检测、试验、鉴定诚信度的活动。   </w:t>
      </w:r>
    </w:p>
    <w:p>
      <w:pPr>
        <w:jc w:val="left"/>
        <w:rPr>
          <w:sz w:val="21"/>
        </w:rPr>
      </w:pPr>
      <w:r>
        <w:rPr>
          <w:rFonts w:hint="eastAsia"/>
          <w:sz w:val="21"/>
        </w:rPr>
        <w:t>2、委托方负责样品的提供，并保证样品能满足检验检测项目的需要,检验检测结果仅对所送样品负责。</w:t>
      </w:r>
    </w:p>
    <w:p>
      <w:pPr>
        <w:rPr>
          <w:sz w:val="21"/>
        </w:rPr>
      </w:pPr>
      <w:r>
        <w:rPr>
          <w:rFonts w:hint="eastAsia"/>
          <w:sz w:val="21"/>
        </w:rPr>
        <w:t>3、常规项目的检验</w:t>
      </w:r>
      <w:r>
        <w:rPr>
          <w:rFonts w:hint="eastAsia"/>
          <w:sz w:val="21"/>
          <w:lang w:val="en-US" w:eastAsia="zh-CN"/>
        </w:rPr>
        <w:t>十五</w:t>
      </w:r>
      <w:r>
        <w:rPr>
          <w:rFonts w:hint="eastAsia"/>
          <w:sz w:val="21"/>
        </w:rPr>
        <w:t>个工作日可交付报告，特殊项目临时商议，如遇停电或不可抗拒等因素，检验检测报告单交付日期另行通知。</w:t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</w:p>
    <w:p>
      <w:pPr>
        <w:rPr>
          <w:sz w:val="21"/>
        </w:rPr>
      </w:pPr>
      <w:r>
        <w:rPr>
          <w:rFonts w:hint="eastAsia"/>
          <w:sz w:val="21"/>
        </w:rPr>
        <w:t>4、委托方对受委托方的检验检测项目、检验检测标准和检验检测方法给予确认后，签字认可。</w:t>
      </w:r>
      <w:r>
        <w:rPr>
          <w:rFonts w:hint="eastAsia"/>
          <w:sz w:val="21"/>
        </w:rPr>
        <w:tab/>
      </w:r>
    </w:p>
    <w:p>
      <w:pPr>
        <w:rPr>
          <w:sz w:val="21"/>
        </w:rPr>
      </w:pPr>
      <w:r>
        <w:rPr>
          <w:rFonts w:hint="eastAsia"/>
          <w:sz w:val="21"/>
        </w:rPr>
        <w:t>5、检验费用含检验检测费、业务咨询费等，具体金额由委托双方协议商定。</w:t>
      </w:r>
      <w:r>
        <w:rPr>
          <w:rFonts w:hint="eastAsia"/>
          <w:sz w:val="21"/>
        </w:rPr>
        <w:tab/>
      </w:r>
    </w:p>
    <w:p>
      <w:pPr>
        <w:rPr>
          <w:sz w:val="21"/>
        </w:rPr>
      </w:pPr>
      <w:r>
        <w:rPr>
          <w:rFonts w:hint="eastAsia"/>
          <w:sz w:val="21"/>
        </w:rPr>
        <w:t>6、本协议一式两份，双方各一份，委托方需完善以下信息，凭此协议（委托方处需盖单位公章）领取检验检测报告。</w:t>
      </w: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  <w:r>
        <w:rPr>
          <w:rFonts w:hint="eastAsia"/>
          <w:sz w:val="21"/>
        </w:rPr>
        <w:t>委 托 方（签字</w:t>
      </w:r>
      <w:r>
        <w:rPr>
          <w:rFonts w:hint="eastAsia"/>
          <w:sz w:val="21"/>
          <w:lang w:eastAsia="zh-CN"/>
        </w:rPr>
        <w:t>（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19"/>
          <w:szCs w:val="19"/>
          <w:shd w:val="clear" w:fill="FFFFFF"/>
        </w:rPr>
        <w:t>捺印</w:t>
      </w:r>
      <w:r>
        <w:rPr>
          <w:rFonts w:hint="eastAsia"/>
          <w:sz w:val="21"/>
          <w:lang w:eastAsia="zh-CN"/>
        </w:rPr>
        <w:t>）</w:t>
      </w:r>
      <w:r>
        <w:rPr>
          <w:rFonts w:hint="eastAsia"/>
          <w:sz w:val="21"/>
          <w:lang w:val="en-US" w:eastAsia="zh-CN"/>
        </w:rPr>
        <w:t>/</w:t>
      </w:r>
      <w:r>
        <w:rPr>
          <w:rFonts w:hint="eastAsia"/>
          <w:sz w:val="21"/>
        </w:rPr>
        <w:t>盖章）：</w:t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 xml:space="preserve">                      </w:t>
      </w:r>
    </w:p>
    <w:p>
      <w:pPr>
        <w:rPr>
          <w:sz w:val="21"/>
        </w:rPr>
      </w:pPr>
    </w:p>
    <w:p>
      <w:pPr>
        <w:rPr>
          <w:sz w:val="21"/>
        </w:rPr>
      </w:pPr>
      <w:r>
        <w:rPr>
          <w:rFonts w:hint="eastAsia"/>
          <w:sz w:val="21"/>
        </w:rPr>
        <w:t>统一</w:t>
      </w:r>
      <w:bookmarkStart w:id="0" w:name="_GoBack"/>
      <w:bookmarkEnd w:id="0"/>
      <w:r>
        <w:rPr>
          <w:rFonts w:hint="eastAsia"/>
          <w:sz w:val="21"/>
        </w:rPr>
        <w:t>社会信用代码：</w:t>
      </w:r>
    </w:p>
    <w:p>
      <w:pPr>
        <w:rPr>
          <w:sz w:val="21"/>
        </w:rPr>
      </w:pPr>
      <w:r>
        <w:rPr>
          <w:rFonts w:hint="eastAsia"/>
          <w:sz w:val="21"/>
        </w:rPr>
        <w:t xml:space="preserve">地    址： </w:t>
      </w:r>
    </w:p>
    <w:p>
      <w:pPr>
        <w:rPr>
          <w:sz w:val="21"/>
        </w:rPr>
      </w:pPr>
      <w:r>
        <w:rPr>
          <w:rFonts w:hint="eastAsia"/>
          <w:sz w:val="21"/>
        </w:rPr>
        <w:t>电    话：</w:t>
      </w:r>
    </w:p>
    <w:p>
      <w:pPr>
        <w:rPr>
          <w:sz w:val="21"/>
        </w:rPr>
      </w:pPr>
      <w:r>
        <w:rPr>
          <w:rFonts w:hint="eastAsia"/>
          <w:sz w:val="21"/>
        </w:rPr>
        <w:t xml:space="preserve"> </w:t>
      </w:r>
    </w:p>
    <w:p>
      <w:pPr>
        <w:rPr>
          <w:sz w:val="21"/>
        </w:rPr>
      </w:pPr>
    </w:p>
    <w:p>
      <w:pPr>
        <w:rPr>
          <w:sz w:val="21"/>
        </w:rPr>
      </w:pPr>
      <w:r>
        <w:rPr>
          <w:rFonts w:hint="eastAsia"/>
          <w:sz w:val="21"/>
        </w:rPr>
        <w:t>受委托方：贵州省煤炭产品质量监督检验院</w:t>
      </w:r>
    </w:p>
    <w:p>
      <w:pPr>
        <w:rPr>
          <w:sz w:val="21"/>
        </w:rPr>
      </w:pPr>
      <w:r>
        <w:rPr>
          <w:rFonts w:hint="eastAsia"/>
          <w:sz w:val="21"/>
        </w:rPr>
        <w:t>单位地址：贵州省六盘水市红桥新区红桥路北侧，石桥三路西侧，红桥中路58号</w:t>
      </w:r>
    </w:p>
    <w:p>
      <w:pPr>
        <w:ind w:firstLine="945" w:firstLineChars="450"/>
        <w:rPr>
          <w:sz w:val="21"/>
        </w:rPr>
      </w:pPr>
      <w:r>
        <w:rPr>
          <w:rFonts w:hint="eastAsia"/>
          <w:sz w:val="21"/>
        </w:rPr>
        <w:t>（贵州省煤检院）</w:t>
      </w:r>
    </w:p>
    <w:p>
      <w:pPr>
        <w:rPr>
          <w:sz w:val="21"/>
        </w:rPr>
      </w:pPr>
      <w:r>
        <w:rPr>
          <w:rFonts w:hint="eastAsia"/>
          <w:sz w:val="21"/>
        </w:rPr>
        <w:t xml:space="preserve">电     话：0858-8600123 </w:t>
      </w:r>
    </w:p>
    <w:p/>
    <w:p>
      <w:pPr>
        <w:ind w:left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FC2"/>
    <w:rsid w:val="00020B15"/>
    <w:rsid w:val="000872E1"/>
    <w:rsid w:val="00090F60"/>
    <w:rsid w:val="00095160"/>
    <w:rsid w:val="001017C4"/>
    <w:rsid w:val="00127F51"/>
    <w:rsid w:val="00177432"/>
    <w:rsid w:val="001A0BC4"/>
    <w:rsid w:val="001B1FC2"/>
    <w:rsid w:val="00216EC4"/>
    <w:rsid w:val="002351D7"/>
    <w:rsid w:val="00250177"/>
    <w:rsid w:val="002579C8"/>
    <w:rsid w:val="002D6832"/>
    <w:rsid w:val="003004A1"/>
    <w:rsid w:val="00383A50"/>
    <w:rsid w:val="003E6D8F"/>
    <w:rsid w:val="00471709"/>
    <w:rsid w:val="004A69DF"/>
    <w:rsid w:val="005775A6"/>
    <w:rsid w:val="005B5A70"/>
    <w:rsid w:val="005D230B"/>
    <w:rsid w:val="005F2D9C"/>
    <w:rsid w:val="0067308B"/>
    <w:rsid w:val="006D2648"/>
    <w:rsid w:val="00723EE8"/>
    <w:rsid w:val="00734F34"/>
    <w:rsid w:val="007B1AB5"/>
    <w:rsid w:val="007E3CDD"/>
    <w:rsid w:val="008445C9"/>
    <w:rsid w:val="00845512"/>
    <w:rsid w:val="00851281"/>
    <w:rsid w:val="008873E9"/>
    <w:rsid w:val="008C5B86"/>
    <w:rsid w:val="0091437B"/>
    <w:rsid w:val="00A43BB3"/>
    <w:rsid w:val="00A647B5"/>
    <w:rsid w:val="00AA33DA"/>
    <w:rsid w:val="00B50FB9"/>
    <w:rsid w:val="00C25347"/>
    <w:rsid w:val="00CA3FD6"/>
    <w:rsid w:val="00CD7102"/>
    <w:rsid w:val="00CE29AD"/>
    <w:rsid w:val="00DC3B50"/>
    <w:rsid w:val="00E0130A"/>
    <w:rsid w:val="00E45FC9"/>
    <w:rsid w:val="00E478D3"/>
    <w:rsid w:val="00ED5421"/>
    <w:rsid w:val="00F16563"/>
    <w:rsid w:val="00F52726"/>
    <w:rsid w:val="00FC4A7F"/>
    <w:rsid w:val="1D084162"/>
    <w:rsid w:val="27CA77F9"/>
    <w:rsid w:val="6C70751C"/>
    <w:rsid w:val="72A45FAD"/>
    <w:rsid w:val="BDF6F98A"/>
    <w:rsid w:val="D5FC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245</Words>
  <Characters>1398</Characters>
  <Lines>11</Lines>
  <Paragraphs>3</Paragraphs>
  <TotalTime>0</TotalTime>
  <ScaleCrop>false</ScaleCrop>
  <LinksUpToDate>false</LinksUpToDate>
  <CharactersWithSpaces>1640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2021-01-20T14:54:00Z</dcterms:created>
  <dc:creator>mm</dc:creator>
  <cp:lastModifiedBy>user</cp:lastModifiedBy>
  <cp:lastPrinted>2021-04-15T15:09:00Z</cp:lastPrinted>
  <dcterms:modified xsi:type="dcterms:W3CDTF">2025-03-06T15:28:39Z</dcterms:modified>
  <dc:title>              贵州省煤炭产品质量监督检验院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06455354E96241E4A74EC9673430A102_43</vt:lpwstr>
  </property>
</Properties>
</file>